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0617F6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776E0C48" w:rsidR="000617F6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A856C1">
        <w:rPr>
          <w:rFonts w:ascii="Arial" w:hAnsi="Arial" w:cs="Arial" w:hint="eastAsia"/>
          <w:b/>
          <w:color w:val="000000"/>
          <w:sz w:val="24"/>
          <w:szCs w:val="24"/>
        </w:rPr>
        <w:t>门锁装置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7820879F" w14:textId="77777777" w:rsidR="00A856C1" w:rsidRPr="004F46CC" w:rsidRDefault="00A856C1" w:rsidP="00A856C1">
      <w:pPr>
        <w:spacing w:afterLines="50" w:after="156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4F46CC">
        <w:rPr>
          <w:rFonts w:ascii="Arial" w:hAnsi="Arial" w:cs="Arial"/>
          <w:b/>
          <w:sz w:val="32"/>
          <w:szCs w:val="32"/>
        </w:rPr>
        <w:t>门锁装置</w:t>
      </w:r>
      <w:r w:rsidRPr="004F46CC">
        <w:rPr>
          <w:rFonts w:ascii="Arial" w:hAnsi="Arial" w:cs="Arial" w:hint="eastAsia"/>
          <w:b/>
          <w:sz w:val="32"/>
          <w:szCs w:val="32"/>
        </w:rPr>
        <w:t>适用参数范围和配置表</w:t>
      </w:r>
      <w:r w:rsidRPr="004F46CC">
        <w:rPr>
          <w:rFonts w:ascii="Arial" w:hAnsi="Arial" w:cs="Arial"/>
          <w:b/>
          <w:sz w:val="32"/>
          <w:szCs w:val="32"/>
        </w:rPr>
        <w:t>（草稿）</w:t>
      </w:r>
    </w:p>
    <w:tbl>
      <w:tblPr>
        <w:tblW w:w="48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799"/>
        <w:gridCol w:w="2302"/>
        <w:gridCol w:w="1544"/>
        <w:gridCol w:w="2453"/>
      </w:tblGrid>
      <w:tr w:rsidR="00A856C1" w:rsidRPr="004F46CC" w14:paraId="3DEDA995" w14:textId="77777777" w:rsidTr="006B5088">
        <w:trPr>
          <w:trHeight w:val="567"/>
          <w:jc w:val="center"/>
        </w:trPr>
        <w:tc>
          <w:tcPr>
            <w:tcW w:w="2017" w:type="dxa"/>
            <w:vAlign w:val="center"/>
          </w:tcPr>
          <w:p w14:paraId="12FFD53A" w14:textId="77777777" w:rsidR="00A856C1" w:rsidRPr="004F46CC" w:rsidRDefault="00A856C1" w:rsidP="006B5088">
            <w:pPr>
              <w:jc w:val="center"/>
              <w:rPr>
                <w:rFonts w:ascii="宋体" w:hAnsi="宋体" w:cs="Arial"/>
                <w:sz w:val="24"/>
              </w:rPr>
            </w:pPr>
            <w:r w:rsidRPr="004F46CC">
              <w:rPr>
                <w:rFonts w:ascii="宋体" w:hAnsi="宋体" w:cs="Arial"/>
                <w:sz w:val="24"/>
              </w:rPr>
              <w:t>额定电压</w:t>
            </w:r>
          </w:p>
        </w:tc>
        <w:tc>
          <w:tcPr>
            <w:tcW w:w="2589" w:type="dxa"/>
            <w:vAlign w:val="center"/>
          </w:tcPr>
          <w:p w14:paraId="7BA3CC49" w14:textId="77777777" w:rsidR="00A856C1" w:rsidRPr="004F46CC" w:rsidRDefault="00A856C1" w:rsidP="006B5088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4F46CC">
              <w:rPr>
                <w:rFonts w:ascii="Arial" w:eastAsia="仿宋" w:hAnsi="Arial" w:cs="Arial"/>
                <w:bCs/>
                <w:sz w:val="24"/>
              </w:rPr>
              <w:t>V</w:t>
            </w:r>
          </w:p>
        </w:tc>
        <w:tc>
          <w:tcPr>
            <w:tcW w:w="1726" w:type="dxa"/>
            <w:vAlign w:val="center"/>
          </w:tcPr>
          <w:p w14:paraId="55E111E4" w14:textId="77777777" w:rsidR="00A856C1" w:rsidRPr="004F46CC" w:rsidRDefault="00A856C1" w:rsidP="006B5088">
            <w:pPr>
              <w:jc w:val="center"/>
              <w:rPr>
                <w:rFonts w:ascii="宋体" w:hAnsi="宋体" w:cs="Arial"/>
                <w:sz w:val="24"/>
              </w:rPr>
            </w:pPr>
            <w:r w:rsidRPr="004F46CC">
              <w:rPr>
                <w:rFonts w:ascii="宋体" w:hAnsi="宋体" w:cs="Arial"/>
                <w:sz w:val="24"/>
              </w:rPr>
              <w:t>额定电流</w:t>
            </w:r>
          </w:p>
        </w:tc>
        <w:tc>
          <w:tcPr>
            <w:tcW w:w="2761" w:type="dxa"/>
            <w:vAlign w:val="center"/>
          </w:tcPr>
          <w:p w14:paraId="36783DF5" w14:textId="77777777" w:rsidR="00A856C1" w:rsidRPr="004F46CC" w:rsidRDefault="00A856C1" w:rsidP="006B5088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4F46CC">
              <w:rPr>
                <w:rFonts w:ascii="Arial" w:eastAsia="仿宋" w:hAnsi="Arial" w:cs="Arial"/>
                <w:bCs/>
                <w:sz w:val="24"/>
              </w:rPr>
              <w:t>A</w:t>
            </w:r>
          </w:p>
        </w:tc>
      </w:tr>
      <w:tr w:rsidR="00A856C1" w:rsidRPr="004F46CC" w14:paraId="110CEB47" w14:textId="77777777" w:rsidTr="006B5088">
        <w:trPr>
          <w:trHeight w:val="567"/>
          <w:jc w:val="center"/>
        </w:trPr>
        <w:tc>
          <w:tcPr>
            <w:tcW w:w="2017" w:type="dxa"/>
            <w:vAlign w:val="center"/>
          </w:tcPr>
          <w:p w14:paraId="618FA134" w14:textId="77777777" w:rsidR="00A856C1" w:rsidRPr="004F46CC" w:rsidRDefault="00A856C1" w:rsidP="006B5088">
            <w:pPr>
              <w:jc w:val="center"/>
              <w:rPr>
                <w:rFonts w:ascii="宋体" w:hAnsi="宋体" w:cs="Arial"/>
                <w:sz w:val="24"/>
              </w:rPr>
            </w:pPr>
            <w:r w:rsidRPr="004F46CC">
              <w:rPr>
                <w:rFonts w:ascii="宋体" w:hAnsi="宋体" w:cs="Arial"/>
                <w:sz w:val="24"/>
              </w:rPr>
              <w:t>结构型式</w:t>
            </w:r>
          </w:p>
        </w:tc>
        <w:tc>
          <w:tcPr>
            <w:tcW w:w="2589" w:type="dxa"/>
            <w:vAlign w:val="center"/>
          </w:tcPr>
          <w:p w14:paraId="5E282D31" w14:textId="53DA1F4F" w:rsidR="00A856C1" w:rsidRPr="004F46CC" w:rsidRDefault="00A856C1" w:rsidP="006B5088">
            <w:pPr>
              <w:rPr>
                <w:rFonts w:ascii="宋体" w:hAnsi="宋体" w:cs="Arial"/>
                <w:bCs/>
                <w:sz w:val="24"/>
              </w:rPr>
            </w:pPr>
          </w:p>
        </w:tc>
        <w:tc>
          <w:tcPr>
            <w:tcW w:w="1726" w:type="dxa"/>
            <w:vAlign w:val="center"/>
          </w:tcPr>
          <w:p w14:paraId="465AA0D2" w14:textId="77777777" w:rsidR="00A856C1" w:rsidRPr="004F46CC" w:rsidRDefault="00A856C1" w:rsidP="006B5088">
            <w:pPr>
              <w:jc w:val="center"/>
              <w:rPr>
                <w:rFonts w:ascii="宋体" w:hAnsi="宋体" w:cs="Arial"/>
                <w:sz w:val="24"/>
              </w:rPr>
            </w:pPr>
            <w:r w:rsidRPr="004F46CC">
              <w:rPr>
                <w:rFonts w:ascii="宋体" w:hAnsi="宋体" w:cs="Arial"/>
                <w:sz w:val="24"/>
              </w:rPr>
              <w:t>锁紧方式</w:t>
            </w:r>
          </w:p>
        </w:tc>
        <w:tc>
          <w:tcPr>
            <w:tcW w:w="2761" w:type="dxa"/>
            <w:vAlign w:val="center"/>
          </w:tcPr>
          <w:p w14:paraId="1DD860F9" w14:textId="2055A4AA" w:rsidR="00A856C1" w:rsidRPr="004F46CC" w:rsidRDefault="00A856C1" w:rsidP="006B5088">
            <w:pPr>
              <w:jc w:val="left"/>
              <w:rPr>
                <w:rFonts w:ascii="宋体" w:hAnsi="宋体" w:cs="Arial"/>
                <w:bCs/>
                <w:sz w:val="24"/>
              </w:rPr>
            </w:pPr>
          </w:p>
        </w:tc>
      </w:tr>
      <w:tr w:rsidR="00A856C1" w:rsidRPr="004F46CC" w14:paraId="70461A18" w14:textId="77777777" w:rsidTr="006B5088">
        <w:trPr>
          <w:trHeight w:val="567"/>
          <w:jc w:val="center"/>
        </w:trPr>
        <w:tc>
          <w:tcPr>
            <w:tcW w:w="2017" w:type="dxa"/>
            <w:vAlign w:val="center"/>
          </w:tcPr>
          <w:p w14:paraId="37AACCD3" w14:textId="77777777" w:rsidR="00A856C1" w:rsidRPr="004F46CC" w:rsidRDefault="00A856C1" w:rsidP="006B5088">
            <w:pPr>
              <w:jc w:val="center"/>
              <w:rPr>
                <w:rFonts w:ascii="宋体" w:hAnsi="宋体" w:cs="Arial"/>
                <w:sz w:val="24"/>
              </w:rPr>
            </w:pPr>
            <w:r w:rsidRPr="004F46CC">
              <w:rPr>
                <w:rFonts w:ascii="宋体" w:hAnsi="宋体" w:cs="Arial"/>
                <w:sz w:val="24"/>
              </w:rPr>
              <w:t>电路类型</w:t>
            </w:r>
          </w:p>
        </w:tc>
        <w:tc>
          <w:tcPr>
            <w:tcW w:w="2589" w:type="dxa"/>
            <w:vAlign w:val="center"/>
          </w:tcPr>
          <w:p w14:paraId="2E807FD0" w14:textId="71F00751" w:rsidR="00A856C1" w:rsidRPr="004F46CC" w:rsidRDefault="00A856C1" w:rsidP="006B5088">
            <w:pPr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1726" w:type="dxa"/>
            <w:vAlign w:val="center"/>
          </w:tcPr>
          <w:p w14:paraId="12B41B24" w14:textId="77777777" w:rsidR="00A856C1" w:rsidRPr="004F46CC" w:rsidRDefault="00A856C1" w:rsidP="006B5088">
            <w:pPr>
              <w:jc w:val="center"/>
              <w:rPr>
                <w:rFonts w:ascii="宋体" w:hAnsi="宋体" w:cs="Arial"/>
                <w:sz w:val="24"/>
              </w:rPr>
            </w:pPr>
            <w:r w:rsidRPr="004F46CC">
              <w:rPr>
                <w:rFonts w:ascii="宋体" w:hAnsi="宋体" w:cs="Arial"/>
                <w:sz w:val="24"/>
              </w:rPr>
              <w:t>外壳防护等级</w:t>
            </w:r>
          </w:p>
        </w:tc>
        <w:tc>
          <w:tcPr>
            <w:tcW w:w="2761" w:type="dxa"/>
            <w:vAlign w:val="center"/>
          </w:tcPr>
          <w:p w14:paraId="2281FFFC" w14:textId="109AD983" w:rsidR="00A856C1" w:rsidRPr="004F46CC" w:rsidRDefault="00A856C1" w:rsidP="006B5088">
            <w:pPr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A856C1" w:rsidRPr="00330C53" w14:paraId="0A219DCB" w14:textId="77777777" w:rsidTr="006B5088">
        <w:trPr>
          <w:trHeight w:val="567"/>
          <w:jc w:val="center"/>
        </w:trPr>
        <w:tc>
          <w:tcPr>
            <w:tcW w:w="2017" w:type="dxa"/>
            <w:vAlign w:val="center"/>
          </w:tcPr>
          <w:p w14:paraId="4C6409B9" w14:textId="77777777" w:rsidR="00A856C1" w:rsidRPr="002B0638" w:rsidRDefault="00A856C1" w:rsidP="006B5088">
            <w:pPr>
              <w:jc w:val="center"/>
              <w:rPr>
                <w:rFonts w:ascii="宋体" w:hAnsi="宋体" w:cs="Arial" w:hint="eastAsia"/>
                <w:sz w:val="24"/>
              </w:rPr>
            </w:pPr>
            <w:r w:rsidRPr="004F46CC">
              <w:rPr>
                <w:rFonts w:ascii="宋体" w:hAnsi="宋体" w:cs="Arial"/>
                <w:sz w:val="24"/>
              </w:rPr>
              <w:t>防</w:t>
            </w:r>
            <w:r w:rsidRPr="004F46CC">
              <w:rPr>
                <w:rFonts w:ascii="宋体" w:hAnsi="宋体" w:cs="Arial" w:hint="eastAsia"/>
                <w:sz w:val="24"/>
              </w:rPr>
              <w:t>机械火花措施</w:t>
            </w:r>
          </w:p>
        </w:tc>
        <w:tc>
          <w:tcPr>
            <w:tcW w:w="7076" w:type="dxa"/>
            <w:gridSpan w:val="3"/>
            <w:vAlign w:val="center"/>
          </w:tcPr>
          <w:p w14:paraId="34D5D38D" w14:textId="77777777" w:rsidR="00A856C1" w:rsidRPr="00B079C1" w:rsidRDefault="00A856C1" w:rsidP="006B5088">
            <w:pPr>
              <w:pStyle w:val="a7"/>
              <w:rPr>
                <w:rFonts w:hint="eastAsia"/>
                <w:szCs w:val="21"/>
                <w:lang w:val="en-US" w:eastAsia="zh-CN"/>
              </w:rPr>
            </w:pPr>
          </w:p>
        </w:tc>
      </w:tr>
    </w:tbl>
    <w:p w14:paraId="58211745" w14:textId="77777777" w:rsidR="000617F6" w:rsidRDefault="000617F6"/>
    <w:sectPr w:rsidR="00061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15C40" w14:textId="77777777" w:rsidR="00BD025F" w:rsidRDefault="00BD025F" w:rsidP="00A856C1">
      <w:r>
        <w:separator/>
      </w:r>
    </w:p>
  </w:endnote>
  <w:endnote w:type="continuationSeparator" w:id="0">
    <w:p w14:paraId="28C59A89" w14:textId="77777777" w:rsidR="00BD025F" w:rsidRDefault="00BD025F" w:rsidP="00A8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A666A" w14:textId="77777777" w:rsidR="00BD025F" w:rsidRDefault="00BD025F" w:rsidP="00A856C1">
      <w:r>
        <w:separator/>
      </w:r>
    </w:p>
  </w:footnote>
  <w:footnote w:type="continuationSeparator" w:id="0">
    <w:p w14:paraId="252D3003" w14:textId="77777777" w:rsidR="00BD025F" w:rsidRDefault="00BD025F" w:rsidP="00A856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617F6"/>
    <w:rsid w:val="001A365A"/>
    <w:rsid w:val="001E1495"/>
    <w:rsid w:val="00212BD3"/>
    <w:rsid w:val="006F5CE6"/>
    <w:rsid w:val="00862FB6"/>
    <w:rsid w:val="008F2D98"/>
    <w:rsid w:val="00A856C1"/>
    <w:rsid w:val="00BD025F"/>
    <w:rsid w:val="00D63EEB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1412C3"/>
  <w15:docId w15:val="{21B26BA0-256E-4DDE-9E8C-2B7A6E371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annotation text"/>
    <w:basedOn w:val="a"/>
    <w:link w:val="Char"/>
    <w:rsid w:val="00A856C1"/>
    <w:pPr>
      <w:jc w:val="left"/>
    </w:pPr>
    <w:rPr>
      <w:szCs w:val="24"/>
      <w:lang w:val="x-none" w:eastAsia="x-none"/>
    </w:rPr>
  </w:style>
  <w:style w:type="character" w:customStyle="1" w:styleId="a8">
    <w:name w:val="批注文字 字符"/>
    <w:basedOn w:val="a0"/>
    <w:uiPriority w:val="99"/>
    <w:semiHidden/>
    <w:rsid w:val="00A856C1"/>
    <w:rPr>
      <w:rFonts w:ascii="Times New Roman" w:eastAsia="宋体" w:hAnsi="Times New Roman" w:cs="Times New Roman"/>
      <w:kern w:val="2"/>
      <w:sz w:val="21"/>
    </w:rPr>
  </w:style>
  <w:style w:type="character" w:customStyle="1" w:styleId="Char">
    <w:name w:val="批注文字 Char"/>
    <w:link w:val="a7"/>
    <w:rsid w:val="00A856C1"/>
    <w:rPr>
      <w:rFonts w:ascii="Times New Roman" w:eastAsia="宋体" w:hAnsi="Times New Roman" w:cs="Times New Roman"/>
      <w:kern w:val="2"/>
      <w:sz w:val="21"/>
      <w:szCs w:val="24"/>
      <w:lang w:val="x-none" w:eastAsia="x-none"/>
    </w:rPr>
  </w:style>
  <w:style w:type="paragraph" w:styleId="a9">
    <w:name w:val="Plain Text"/>
    <w:basedOn w:val="a"/>
    <w:link w:val="Char0"/>
    <w:rsid w:val="00A856C1"/>
    <w:rPr>
      <w:rFonts w:ascii="宋体" w:hAnsi="Courier New"/>
      <w:lang w:val="x-none" w:eastAsia="x-none"/>
    </w:rPr>
  </w:style>
  <w:style w:type="character" w:customStyle="1" w:styleId="aa">
    <w:name w:val="纯文本 字符"/>
    <w:basedOn w:val="a0"/>
    <w:uiPriority w:val="99"/>
    <w:semiHidden/>
    <w:rsid w:val="00A856C1"/>
    <w:rPr>
      <w:rFonts w:asciiTheme="minorEastAsia" w:hAnsi="Courier New" w:cs="Courier New"/>
      <w:kern w:val="2"/>
      <w:sz w:val="21"/>
    </w:rPr>
  </w:style>
  <w:style w:type="character" w:customStyle="1" w:styleId="Char0">
    <w:name w:val="纯文本 Char"/>
    <w:link w:val="a9"/>
    <w:rsid w:val="00A856C1"/>
    <w:rPr>
      <w:rFonts w:ascii="宋体" w:eastAsia="宋体" w:hAnsi="Courier New" w:cs="Times New Roman"/>
      <w:kern w:val="2"/>
      <w:sz w:val="21"/>
      <w:lang w:val="x-none" w:eastAsia="x-none"/>
    </w:rPr>
  </w:style>
  <w:style w:type="paragraph" w:customStyle="1" w:styleId="ParaChar">
    <w:name w:val="默认段落字体 Para Char"/>
    <w:basedOn w:val="a"/>
    <w:autoRedefine/>
    <w:rsid w:val="00A856C1"/>
    <w:pPr>
      <w:tabs>
        <w:tab w:val="num" w:pos="720"/>
      </w:tabs>
      <w:spacing w:before="312" w:after="312" w:line="360" w:lineRule="auto"/>
      <w:ind w:left="720" w:hanging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3</cp:revision>
  <dcterms:created xsi:type="dcterms:W3CDTF">2024-08-28T05:17:00Z</dcterms:created>
  <dcterms:modified xsi:type="dcterms:W3CDTF">2024-09-13T00:51:00Z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